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154" w:rsidRDefault="00C30154" w:rsidP="00C30154">
      <w:pPr>
        <w:pStyle w:val="Standard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i/>
          <w:iCs/>
          <w:sz w:val="26"/>
          <w:szCs w:val="26"/>
        </w:rPr>
        <w:t>Зачем прививать ребенка</w:t>
      </w:r>
    </w:p>
    <w:p w:rsidR="00C30154" w:rsidRDefault="00C30154" w:rsidP="00C30154">
      <w:pPr>
        <w:pStyle w:val="Standard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Привитые дети защищены от инфекции. Они перестают болеть сами и прекращают заражать других.</w:t>
      </w:r>
    </w:p>
    <w:p w:rsidR="00C30154" w:rsidRDefault="00C30154" w:rsidP="00C30154">
      <w:pPr>
        <w:pStyle w:val="Standard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Помните! Детские инфекции могут быть очень опасными! Болезни непредсказуемы, опасны своими осложнениями, вплоть до летального исхода!</w:t>
      </w:r>
    </w:p>
    <w:p w:rsidR="00C30154" w:rsidRDefault="00C30154" w:rsidP="00C30154">
      <w:pPr>
        <w:pStyle w:val="Standard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Если много детей в обществе (коллективе) привиты от инфекции, эта инфекция в обществе не распространяется и не встречается.</w:t>
      </w:r>
    </w:p>
    <w:p w:rsidR="00C30154" w:rsidRDefault="00C30154" w:rsidP="00C30154">
      <w:pPr>
        <w:pStyle w:val="Standard"/>
        <w:jc w:val="both"/>
        <w:rPr>
          <w:rFonts w:ascii="Times New Roman" w:hAnsi="Times New Roman"/>
          <w:b/>
          <w:bCs/>
          <w:i/>
          <w:iCs/>
          <w:sz w:val="26"/>
          <w:szCs w:val="26"/>
        </w:rPr>
      </w:pPr>
    </w:p>
    <w:p w:rsidR="00C30154" w:rsidRDefault="00C30154" w:rsidP="00C30154">
      <w:pPr>
        <w:pStyle w:val="Standard"/>
        <w:jc w:val="both"/>
        <w:rPr>
          <w:rFonts w:ascii="Times New Roman" w:hAnsi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/>
          <w:b/>
          <w:bCs/>
          <w:i/>
          <w:iCs/>
          <w:sz w:val="26"/>
          <w:szCs w:val="26"/>
        </w:rPr>
        <w:t>Что происходит при введении вакцины?</w:t>
      </w:r>
    </w:p>
    <w:p w:rsidR="00C30154" w:rsidRDefault="00C30154" w:rsidP="00C30154">
      <w:pPr>
        <w:pStyle w:val="Standard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Идет выработка антит</w:t>
      </w:r>
      <w:r>
        <w:rPr>
          <w:rFonts w:ascii="Times New Roman" w:hAnsi="Times New Roman"/>
          <w:sz w:val="26"/>
          <w:szCs w:val="26"/>
        </w:rPr>
        <w:t>ел в ответ на прививку, которые</w:t>
      </w:r>
      <w:bookmarkStart w:id="0" w:name="_GoBack"/>
      <w:bookmarkEnd w:id="0"/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становятся частью «</w:t>
      </w:r>
      <w:proofErr w:type="spellStart"/>
      <w:r>
        <w:rPr>
          <w:rFonts w:ascii="Times New Roman" w:hAnsi="Times New Roman"/>
          <w:sz w:val="26"/>
          <w:szCs w:val="26"/>
        </w:rPr>
        <w:t>Ииммунной</w:t>
      </w:r>
      <w:proofErr w:type="spellEnd"/>
      <w:r>
        <w:rPr>
          <w:rFonts w:ascii="Times New Roman" w:hAnsi="Times New Roman"/>
          <w:sz w:val="26"/>
          <w:szCs w:val="26"/>
        </w:rPr>
        <w:t xml:space="preserve"> памяти» организма. «Иммунная память» организма  при встрече с «диким» вирусом или бактерией быстро реагирует  и предотвращает или значимо облегчает болезнь.</w:t>
      </w:r>
    </w:p>
    <w:p w:rsidR="00C30154" w:rsidRDefault="00C30154" w:rsidP="00C30154">
      <w:pPr>
        <w:pStyle w:val="Standard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«Иммунная память» имеет разную продолжительность для разных вакцин, иногда требуется повторная  вакцинация для поддержания защиты.</w:t>
      </w:r>
    </w:p>
    <w:p w:rsidR="00C30154" w:rsidRDefault="00C30154" w:rsidP="00C30154">
      <w:pPr>
        <w:pStyle w:val="Standard"/>
        <w:jc w:val="both"/>
        <w:rPr>
          <w:rFonts w:ascii="Times New Roman" w:hAnsi="Times New Roman"/>
          <w:b/>
          <w:bCs/>
          <w:i/>
          <w:iCs/>
          <w:sz w:val="26"/>
          <w:szCs w:val="26"/>
        </w:rPr>
      </w:pPr>
    </w:p>
    <w:p w:rsidR="00C30154" w:rsidRDefault="00C30154" w:rsidP="00C30154">
      <w:pPr>
        <w:pStyle w:val="Standard"/>
        <w:jc w:val="both"/>
        <w:rPr>
          <w:rFonts w:ascii="Times New Roman" w:hAnsi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/>
          <w:b/>
          <w:bCs/>
          <w:i/>
          <w:iCs/>
          <w:sz w:val="26"/>
          <w:szCs w:val="26"/>
        </w:rPr>
        <w:t>Современные подходы к вакцинации</w:t>
      </w:r>
    </w:p>
    <w:p w:rsidR="00C30154" w:rsidRDefault="00C30154" w:rsidP="00C30154">
      <w:pPr>
        <w:pStyle w:val="Standard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Совместимы все вакцины.</w:t>
      </w:r>
    </w:p>
    <w:p w:rsidR="00C30154" w:rsidRDefault="00C30154" w:rsidP="00C30154">
      <w:pPr>
        <w:pStyle w:val="Standard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Вакцины для профилактики одной и той же инфекции взаимозаменяемы.</w:t>
      </w:r>
    </w:p>
    <w:p w:rsidR="00C30154" w:rsidRDefault="00C30154" w:rsidP="00C30154">
      <w:pPr>
        <w:pStyle w:val="Standard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Наличие хронического заболевания требует обязательной вакцинации!</w:t>
      </w:r>
    </w:p>
    <w:p w:rsidR="00C30154" w:rsidRDefault="00C30154" w:rsidP="00C30154">
      <w:pPr>
        <w:pStyle w:val="Standard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Абсолютных противопоказаний очень мало!</w:t>
      </w:r>
    </w:p>
    <w:p w:rsidR="00C30154" w:rsidRDefault="00C30154" w:rsidP="00C30154">
      <w:pPr>
        <w:pStyle w:val="Standard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Острые инфекционные  заболевания являются временными противопоказаниями для вакцинации. Плановые прививки проводятся через 1 - 2 недели после  выздоровления, а при легких  формах острых вирусных инфекций (ОРВИ и кишечные инфекции) прививки проводятся сразу после нормализации температуры.</w:t>
      </w:r>
    </w:p>
    <w:p w:rsidR="00C30154" w:rsidRDefault="00C30154" w:rsidP="00C30154">
      <w:pPr>
        <w:pStyle w:val="Standard"/>
        <w:jc w:val="both"/>
        <w:rPr>
          <w:rFonts w:ascii="Times New Roman" w:hAnsi="Times New Roman"/>
          <w:b/>
          <w:bCs/>
          <w:i/>
          <w:iCs/>
          <w:sz w:val="26"/>
          <w:szCs w:val="26"/>
        </w:rPr>
      </w:pPr>
    </w:p>
    <w:p w:rsidR="00C30154" w:rsidRDefault="00C30154" w:rsidP="00C30154">
      <w:pPr>
        <w:pStyle w:val="Standard"/>
        <w:jc w:val="both"/>
        <w:rPr>
          <w:rFonts w:ascii="Times New Roman" w:hAnsi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/>
          <w:b/>
          <w:bCs/>
          <w:i/>
          <w:iCs/>
          <w:sz w:val="26"/>
          <w:szCs w:val="26"/>
        </w:rPr>
        <w:t>Реакции, связанные с вакцинацией</w:t>
      </w:r>
    </w:p>
    <w:p w:rsidR="00C30154" w:rsidRDefault="00C30154" w:rsidP="00C30154">
      <w:pPr>
        <w:pStyle w:val="Standard"/>
        <w:jc w:val="both"/>
        <w:rPr>
          <w:rFonts w:ascii="Times New Roman" w:hAnsi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Общая или местная реакции являются  нормальным вакцинальным процессом. Эти реакции проходят в течение нескольких дней и не требуют лечения, а защита остается </w:t>
      </w:r>
      <w:proofErr w:type="gramStart"/>
      <w:r>
        <w:rPr>
          <w:rFonts w:ascii="Times New Roman" w:hAnsi="Times New Roman"/>
          <w:sz w:val="26"/>
          <w:szCs w:val="26"/>
        </w:rPr>
        <w:t>на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>года</w:t>
      </w:r>
      <w:proofErr w:type="gramEnd"/>
      <w:r>
        <w:rPr>
          <w:rFonts w:ascii="Times New Roman" w:hAnsi="Times New Roman"/>
          <w:sz w:val="26"/>
          <w:szCs w:val="26"/>
        </w:rPr>
        <w:t xml:space="preserve">  или десятки лет.</w:t>
      </w:r>
    </w:p>
    <w:p w:rsidR="00C30154" w:rsidRDefault="00C30154" w:rsidP="00C30154">
      <w:pPr>
        <w:pStyle w:val="Standard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Общие реакции -  может быть повышение температуры ( 37,5</w:t>
      </w:r>
      <w:proofErr w:type="gramStart"/>
      <w:r>
        <w:rPr>
          <w:rFonts w:ascii="Times New Roman" w:hAnsi="Times New Roman"/>
          <w:sz w:val="26"/>
          <w:szCs w:val="26"/>
        </w:rPr>
        <w:t>°С</w:t>
      </w:r>
      <w:proofErr w:type="gramEnd"/>
      <w:r>
        <w:rPr>
          <w:rFonts w:ascii="Times New Roman" w:hAnsi="Times New Roman"/>
          <w:sz w:val="26"/>
          <w:szCs w:val="26"/>
        </w:rPr>
        <w:t xml:space="preserve"> - 38,6°С), головная боль, вялость, снижение аппетита)</w:t>
      </w:r>
    </w:p>
    <w:p w:rsidR="00C30154" w:rsidRDefault="00C30154" w:rsidP="00C30154">
      <w:pPr>
        <w:pStyle w:val="Standard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Местные - отек, покраснение кожи, уплотнение до 8 см в месте инжекции.</w:t>
      </w:r>
    </w:p>
    <w:p w:rsidR="00C30154" w:rsidRDefault="00C30154" w:rsidP="00C30154">
      <w:pPr>
        <w:pStyle w:val="Textbody"/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С потенциальными рисками инфекционных болезней в сравнении  с теоретической частотой поствакцинальных осложнений можно ознакомиться на сайте Союза педиатров России</w:t>
      </w:r>
    </w:p>
    <w:p w:rsidR="00C30154" w:rsidRDefault="00C30154" w:rsidP="00C30154">
      <w:pPr>
        <w:pStyle w:val="Standard"/>
        <w:jc w:val="both"/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  <w:shd w:val="clear" w:color="auto" w:fill="FFFFFF"/>
        </w:rPr>
        <w:t>Узнать о существующих вакцинах, показаниях и противопоказаниях к прививкам, получить ответы на интересующие вопросы в режиме он-</w:t>
      </w:r>
      <w:proofErr w:type="spellStart"/>
      <w:r>
        <w:rPr>
          <w:rFonts w:ascii="Times New Roman" w:hAnsi="Times New Roman"/>
          <w:sz w:val="26"/>
          <w:szCs w:val="26"/>
          <w:shd w:val="clear" w:color="auto" w:fill="FFFFFF"/>
        </w:rPr>
        <w:t>лайн</w:t>
      </w:r>
      <w:proofErr w:type="spellEnd"/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Вы можете на Всероссийском сайте «Я привит»  </w:t>
      </w:r>
      <w:hyperlink r:id="rId5" w:history="1">
        <w:r>
          <w:rPr>
            <w:rFonts w:ascii="Times New Roman" w:hAnsi="Times New Roman"/>
            <w:sz w:val="26"/>
            <w:szCs w:val="26"/>
            <w:shd w:val="clear" w:color="auto" w:fill="FFFFFF"/>
          </w:rPr>
          <w:t>http://www.yaprivit.ru/</w:t>
        </w:r>
      </w:hyperlink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или на </w:t>
      </w:r>
      <w:proofErr w:type="gramStart"/>
      <w:r>
        <w:rPr>
          <w:rFonts w:ascii="Times New Roman" w:hAnsi="Times New Roman"/>
          <w:sz w:val="26"/>
          <w:szCs w:val="26"/>
          <w:shd w:val="clear" w:color="auto" w:fill="FFFFFF"/>
        </w:rPr>
        <w:t>Интернет-портале</w:t>
      </w:r>
      <w:proofErr w:type="gramEnd"/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«Тюменская область - Территория здоровья»  </w:t>
      </w:r>
      <w:hyperlink r:id="rId6" w:history="1">
        <w:r>
          <w:rPr>
            <w:rFonts w:ascii="Times New Roman" w:hAnsi="Times New Roman"/>
            <w:sz w:val="26"/>
            <w:szCs w:val="26"/>
            <w:shd w:val="clear" w:color="auto" w:fill="FFFFFF"/>
            <w:lang w:val="en-US"/>
          </w:rPr>
          <w:t>www</w:t>
        </w:r>
      </w:hyperlink>
      <w:hyperlink r:id="rId7" w:history="1">
        <w:r>
          <w:rPr>
            <w:rFonts w:ascii="Times New Roman" w:hAnsi="Times New Roman"/>
            <w:sz w:val="26"/>
            <w:szCs w:val="26"/>
            <w:shd w:val="clear" w:color="auto" w:fill="FFFFFF"/>
          </w:rPr>
          <w:t>.</w:t>
        </w:r>
      </w:hyperlink>
      <w:hyperlink r:id="rId8" w:history="1">
        <w:proofErr w:type="spellStart"/>
        <w:r>
          <w:rPr>
            <w:rFonts w:ascii="Times New Roman" w:hAnsi="Times New Roman"/>
            <w:sz w:val="26"/>
            <w:szCs w:val="26"/>
            <w:shd w:val="clear" w:color="auto" w:fill="FFFFFF"/>
            <w:lang w:val="en-US"/>
          </w:rPr>
          <w:t>takzdorovo</w:t>
        </w:r>
        <w:proofErr w:type="spellEnd"/>
      </w:hyperlink>
      <w:hyperlink r:id="rId9" w:history="1">
        <w:r>
          <w:rPr>
            <w:rFonts w:ascii="Times New Roman" w:hAnsi="Times New Roman"/>
            <w:sz w:val="26"/>
            <w:szCs w:val="26"/>
            <w:shd w:val="clear" w:color="auto" w:fill="FFFFFF"/>
          </w:rPr>
          <w:t>-</w:t>
        </w:r>
      </w:hyperlink>
      <w:hyperlink r:id="rId10" w:history="1">
        <w:r>
          <w:rPr>
            <w:rFonts w:ascii="Times New Roman" w:hAnsi="Times New Roman"/>
            <w:sz w:val="26"/>
            <w:szCs w:val="26"/>
            <w:shd w:val="clear" w:color="auto" w:fill="FFFFFF"/>
            <w:lang w:val="en-US"/>
          </w:rPr>
          <w:t>to</w:t>
        </w:r>
      </w:hyperlink>
      <w:hyperlink r:id="rId11" w:history="1">
        <w:r>
          <w:rPr>
            <w:rFonts w:ascii="Times New Roman" w:hAnsi="Times New Roman"/>
            <w:sz w:val="26"/>
            <w:szCs w:val="26"/>
            <w:shd w:val="clear" w:color="auto" w:fill="FFFFFF"/>
          </w:rPr>
          <w:t>.</w:t>
        </w:r>
        <w:proofErr w:type="spellStart"/>
      </w:hyperlink>
      <w:hyperlink r:id="rId12" w:history="1">
        <w:r>
          <w:rPr>
            <w:rFonts w:ascii="Times New Roman" w:hAnsi="Times New Roman"/>
            <w:sz w:val="26"/>
            <w:szCs w:val="26"/>
            <w:shd w:val="clear" w:color="auto" w:fill="FFFFFF"/>
          </w:rPr>
          <w:t>ru</w:t>
        </w:r>
        <w:proofErr w:type="spellEnd"/>
      </w:hyperlink>
      <w:r w:rsidRPr="00C84A13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</w:p>
    <w:p w:rsidR="00C30154" w:rsidRDefault="00C30154" w:rsidP="00C30154">
      <w:pPr>
        <w:pStyle w:val="Textbody"/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 wp14:anchorId="4AB19101" wp14:editId="1914A1AB">
            <wp:simplePos x="0" y="0"/>
            <wp:positionH relativeFrom="column">
              <wp:posOffset>5632560</wp:posOffset>
            </wp:positionH>
            <wp:positionV relativeFrom="paragraph">
              <wp:posOffset>363959</wp:posOffset>
            </wp:positionV>
            <wp:extent cx="722159" cy="722159"/>
            <wp:effectExtent l="0" t="0" r="1741" b="1741"/>
            <wp:wrapSquare wrapText="bothSides"/>
            <wp:docPr id="1" name="Изображение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2159" cy="7221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6"/>
          <w:szCs w:val="26"/>
          <w:shd w:val="clear" w:color="auto" w:fill="FFFFFF"/>
        </w:rPr>
        <w:tab/>
        <w:t xml:space="preserve">Позиция Всемирной Организации Здравоохранения по вакцинации  размещена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на сайте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  <w:lang w:val="en-US"/>
        </w:rPr>
        <w:t>http</w:t>
      </w:r>
      <w:r w:rsidRPr="00C84A1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//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  <w:lang w:val="en-US"/>
        </w:rPr>
        <w:t>www</w:t>
      </w:r>
      <w:r w:rsidRPr="00C84A1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.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  <w:lang w:val="en-US"/>
        </w:rPr>
        <w:t>who</w:t>
      </w:r>
      <w:r w:rsidRPr="00C84A1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.</w:t>
      </w:r>
      <w:proofErr w:type="spellStart"/>
      <w:r>
        <w:rPr>
          <w:rFonts w:ascii="Times New Roman" w:hAnsi="Times New Roman"/>
          <w:color w:val="000000"/>
          <w:sz w:val="26"/>
          <w:szCs w:val="26"/>
          <w:shd w:val="clear" w:color="auto" w:fill="FFFFFF"/>
          <w:lang w:val="en-US"/>
        </w:rPr>
        <w:t>int</w:t>
      </w:r>
      <w:proofErr w:type="spellEnd"/>
      <w:r w:rsidRPr="00C84A1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/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  <w:lang w:val="en-US"/>
        </w:rPr>
        <w:t>immunization</w:t>
      </w:r>
      <w:r w:rsidRPr="00C84A1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/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  <w:lang w:val="en-US"/>
        </w:rPr>
        <w:t>documents</w:t>
      </w:r>
      <w:r w:rsidRPr="00C84A1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/</w:t>
      </w:r>
      <w:proofErr w:type="spellStart"/>
      <w:r>
        <w:rPr>
          <w:rFonts w:ascii="Times New Roman" w:hAnsi="Times New Roman"/>
          <w:color w:val="000000"/>
          <w:sz w:val="26"/>
          <w:szCs w:val="26"/>
          <w:shd w:val="clear" w:color="auto" w:fill="FFFFFF"/>
          <w:lang w:val="en-US"/>
        </w:rPr>
        <w:t>positionpapers</w:t>
      </w:r>
      <w:proofErr w:type="spellEnd"/>
      <w:r w:rsidRPr="00C84A1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/</w:t>
      </w:r>
      <w:proofErr w:type="spellStart"/>
      <w:r>
        <w:rPr>
          <w:rFonts w:ascii="Times New Roman" w:hAnsi="Times New Roman"/>
          <w:color w:val="000000"/>
          <w:sz w:val="26"/>
          <w:szCs w:val="26"/>
          <w:shd w:val="clear" w:color="auto" w:fill="FFFFFF"/>
          <w:lang w:val="en-US"/>
        </w:rPr>
        <w:t>ru</w:t>
      </w:r>
      <w:proofErr w:type="spellEnd"/>
    </w:p>
    <w:p w:rsidR="00C30154" w:rsidRDefault="00C30154" w:rsidP="00C30154">
      <w:pPr>
        <w:pStyle w:val="Standard"/>
        <w:jc w:val="both"/>
        <w:rPr>
          <w:rFonts w:ascii="Times New Roman" w:hAnsi="Times New Roman"/>
          <w:sz w:val="26"/>
          <w:szCs w:val="26"/>
        </w:rPr>
      </w:pPr>
    </w:p>
    <w:p w:rsidR="00C30154" w:rsidRDefault="00C30154" w:rsidP="00C30154">
      <w:pPr>
        <w:pStyle w:val="Standard"/>
        <w:jc w:val="both"/>
        <w:rPr>
          <w:rFonts w:ascii="Times New Roman" w:hAnsi="Times New Roman"/>
          <w:sz w:val="26"/>
          <w:szCs w:val="26"/>
        </w:rPr>
      </w:pPr>
    </w:p>
    <w:p w:rsidR="00C30154" w:rsidRDefault="00C30154" w:rsidP="00C30154">
      <w:pPr>
        <w:pStyle w:val="Standard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ПОЗАБОТЬТЕСЬ О ЗДОРОВЬЕ ВОВРЕМЯ!</w:t>
      </w:r>
    </w:p>
    <w:p w:rsidR="00C30154" w:rsidRDefault="00C30154" w:rsidP="00C30154">
      <w:pPr>
        <w:pStyle w:val="Standard"/>
        <w:jc w:val="both"/>
        <w:rPr>
          <w:rFonts w:ascii="Times New Roman" w:hAnsi="Times New Roman"/>
          <w:sz w:val="26"/>
          <w:szCs w:val="26"/>
        </w:rPr>
      </w:pPr>
    </w:p>
    <w:p w:rsidR="00C30154" w:rsidRDefault="00C30154" w:rsidP="00C30154">
      <w:pPr>
        <w:pStyle w:val="Standard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ПОСТАВЬТЕ СЕБЕ И РЕБЕНКУ ПРИВИВКУ!</w:t>
      </w:r>
    </w:p>
    <w:p w:rsidR="00EF41DC" w:rsidRDefault="00EF41DC"/>
    <w:sectPr w:rsidR="00EF41DC">
      <w:pgSz w:w="11906" w:h="16838"/>
      <w:pgMar w:top="1200" w:right="560" w:bottom="328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D2A"/>
    <w:rsid w:val="00187D2A"/>
    <w:rsid w:val="00333369"/>
    <w:rsid w:val="00C30154"/>
    <w:rsid w:val="00EF4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30154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7"/>
      <w:szCs w:val="20"/>
      <w:lang w:eastAsia="zh-CN"/>
    </w:rPr>
  </w:style>
  <w:style w:type="paragraph" w:customStyle="1" w:styleId="Textbody">
    <w:name w:val="Text body"/>
    <w:basedOn w:val="Standard"/>
    <w:rsid w:val="00C30154"/>
    <w:pPr>
      <w:spacing w:after="140" w:line="288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30154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7"/>
      <w:szCs w:val="20"/>
      <w:lang w:eastAsia="zh-CN"/>
    </w:rPr>
  </w:style>
  <w:style w:type="paragraph" w:customStyle="1" w:styleId="Textbody">
    <w:name w:val="Text body"/>
    <w:basedOn w:val="Standard"/>
    <w:rsid w:val="00C30154"/>
    <w:pPr>
      <w:spacing w:after="140" w:line="288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kzdorovo-to.ru/" TargetMode="External"/><Relationship Id="rId13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takzdorovo-to.ru/" TargetMode="External"/><Relationship Id="rId12" Type="http://schemas.openxmlformats.org/officeDocument/2006/relationships/hyperlink" Target="http://www.takzdorovo-to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akzdorovo-to.ru/" TargetMode="External"/><Relationship Id="rId11" Type="http://schemas.openxmlformats.org/officeDocument/2006/relationships/hyperlink" Target="http://www.takzdorovo-to.ru/" TargetMode="External"/><Relationship Id="rId5" Type="http://schemas.openxmlformats.org/officeDocument/2006/relationships/hyperlink" Target="http://www.yaprivit.ru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takzdorovo-t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akzdorovo-to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409</Words>
  <Characters>2333</Characters>
  <Application>Microsoft Office Word</Application>
  <DocSecurity>0</DocSecurity>
  <Lines>19</Lines>
  <Paragraphs>5</Paragraphs>
  <ScaleCrop>false</ScaleCrop>
  <Company/>
  <LinksUpToDate>false</LinksUpToDate>
  <CharactersWithSpaces>2737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2017-11-03T09:09:00Z</dcterms:created>
  <dcterms:modified xsi:type="dcterms:W3CDTF">2017-11-03T09:10:00Z</dcterms:modified>
</cp:coreProperties>
</file>